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bookmarkStart w:id="0" w:name="_GoBack"/>
      <w:bookmarkEnd w:id="0"/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ANEXO VIII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DECLARAÇÃO PESSOA COM DEFICIÊNCIA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(Para agentes culturais concorrentes às cotas destinadas a pessoas com deficiência)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 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NOME</w:t>
      </w: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7"/>
          <w:szCs w:val="27"/>
          <w:u w:val="none"/>
          <w:shd w:val="clear" w:fill="auto"/>
          <w:vertAlign w:val="baseline"/>
          <w:rtl w:val="0"/>
        </w:rPr>
        <w:t>ASSINATURA DO DECLARANTE</w:t>
      </w:r>
    </w:p>
    <w:p w14:paraId="00000010"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rtl w:val="0"/>
        </w:rPr>
        <w:t>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-204470</wp:posOffset>
          </wp:positionV>
          <wp:extent cx="2065020" cy="730250"/>
          <wp:effectExtent l="0" t="0" r="11430" b="12700"/>
          <wp:wrapNone/>
          <wp:docPr id="2" name="Imagem 2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02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-433070</wp:posOffset>
          </wp:positionV>
          <wp:extent cx="7540625" cy="10662920"/>
          <wp:effectExtent l="0" t="0" r="0" b="0"/>
          <wp:wrapNone/>
          <wp:docPr id="1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4E80FFF"/>
    <w:rsid w:val="5D6B6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2024-11-29T16:19:00Z</dcterms:created>
  <dc:creator>Info</dc:creator>
  <cp:lastModifiedBy>Info</cp:lastModifiedBy>
  <dcterms:modified xsi:type="dcterms:W3CDTF">2024-11-29T17:10:30Z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  <property fmtid="{D5CDD505-2E9C-101B-9397-08002B2CF9AE}" pid="12" name="KSOProductBuildVer">
    <vt:lpwstr>1046-12.2.0.18911</vt:lpwstr>
  </property>
  <property fmtid="{D5CDD505-2E9C-101B-9397-08002B2CF9AE}" pid="13" name="ICV">
    <vt:lpwstr>D2CEC79135A845ED92717CB37E36F767_12</vt:lpwstr>
  </property>
</Properties>
</file>